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4C3" w:rsidRDefault="007056B0">
      <w:r>
        <w:t>Hướng dẫn các cấp CĐ thay phần mềm và file UNC:</w:t>
      </w:r>
    </w:p>
    <w:p w:rsidR="007056B0" w:rsidRDefault="007056B0">
      <w:r>
        <w:t>Cách 1 :</w:t>
      </w:r>
    </w:p>
    <w:p w:rsidR="007056B0" w:rsidRDefault="007056B0">
      <w:r>
        <w:t>- Copy ghi đè lên file chương trình (đuôi là .exe) có cùng tên với phần mềm đang dùng trên máy.</w:t>
      </w:r>
    </w:p>
    <w:p w:rsidR="007056B0" w:rsidRDefault="007056B0">
      <w:r>
        <w:t>- Copy ghi đè file mẫu UNC có tên file là brunckb.rpt vào trong thư mục con Report trong thư mục chứa phần mềm kế toán đang chạy trên máy (thường được hướng dẫn để ở ổ D: hoặc E:)</w:t>
      </w:r>
    </w:p>
    <w:p w:rsidR="007056B0" w:rsidRDefault="007056B0"/>
    <w:p w:rsidR="007056B0" w:rsidRDefault="007056B0">
      <w:r>
        <w:t>Cách 2 :</w:t>
      </w:r>
    </w:p>
    <w:p w:rsidR="007056B0" w:rsidRDefault="007056B0">
      <w:r>
        <w:t>- Trung tâm CNTT TLĐ sửa lại các bộ đĩa cài đặt các phần mềm kế toán công đoàn (có 5 bộ đĩa dành cho CĐ trên cơ sở, CĐ cơ sở và đơn vị sự nghiệp CĐ). Cách làm là giải nén các file nén có tên "</w:t>
      </w:r>
      <w:r w:rsidR="001469F8">
        <w:t>Diaketoan*</w:t>
      </w:r>
      <w:r>
        <w:t>"</w:t>
      </w:r>
      <w:r w:rsidR="001469F8">
        <w:t>, copy ghi đè file exe cùng tên vào thư mục chứa chương trình trắng, đồng thời copy ghi đè file brunckb.rpt vào thư mục con Report của nó, nén trở lại và đưa lên phần tải tài liệu của cổng thông tin TLĐ.</w:t>
      </w:r>
    </w:p>
    <w:p w:rsidR="001469F8" w:rsidRDefault="001469F8">
      <w:r>
        <w:t>- Hướng dẫn các cấp CĐ tải và cài đặt phần mềm mới như tài liệu hướng dẫn các năm trước, dùng lệnh nhập dữ liệu từ máy khác để nhập dữ liệu kế toán vào phần mềm mới.</w:t>
      </w:r>
    </w:p>
    <w:sectPr w:rsidR="001469F8" w:rsidSect="003734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7056B0"/>
    <w:rsid w:val="001469F8"/>
    <w:rsid w:val="00302F06"/>
    <w:rsid w:val="003734C3"/>
    <w:rsid w:val="007056B0"/>
    <w:rsid w:val="007F61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8"/>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4C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136</Words>
  <Characters>780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TLD</Company>
  <LinksUpToDate>false</LinksUpToDate>
  <CharactersWithSpaces>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2017-11-26T09:59:00Z</dcterms:created>
  <dcterms:modified xsi:type="dcterms:W3CDTF">2017-11-26T10:18:00Z</dcterms:modified>
</cp:coreProperties>
</file>